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88A8" w14:textId="77777777" w:rsidR="00F63A3E" w:rsidRPr="008E7D8E" w:rsidRDefault="00F63A3E" w:rsidP="00F63A3E">
      <w:pPr>
        <w:pStyle w:val="Textoindependiente"/>
        <w:jc w:val="center"/>
        <w:rPr>
          <w:rFonts w:ascii="Arial Narrow" w:hAnsi="Arial Narrow"/>
          <w:b/>
        </w:rPr>
      </w:pPr>
      <w:r w:rsidRPr="008E7D8E">
        <w:rPr>
          <w:rFonts w:ascii="Arial Narrow" w:hAnsi="Arial Narrow"/>
          <w:b/>
        </w:rPr>
        <w:t>INFORME FINAL DE ACTIVIDADES DE SERVICIO SOCIAL</w:t>
      </w:r>
    </w:p>
    <w:p w14:paraId="08EA3BD9" w14:textId="08E28098" w:rsidR="00F63A3E" w:rsidRDefault="00F63A3E" w:rsidP="00F63A3E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(Abarca los seis meses de</w:t>
      </w:r>
      <w:r w:rsidR="00B20C8E">
        <w:rPr>
          <w:rFonts w:ascii="Arial Narrow" w:hAnsi="Arial Narrow"/>
          <w:b/>
        </w:rPr>
        <w:t xml:space="preserve"> servicio de septiembre del 2020 a marzo del 2021</w:t>
      </w:r>
      <w:r>
        <w:rPr>
          <w:rFonts w:ascii="Arial Narrow" w:hAnsi="Arial Narrow"/>
          <w:b/>
        </w:rPr>
        <w:t>)</w:t>
      </w:r>
    </w:p>
    <w:p w14:paraId="1D06AAC2" w14:textId="77777777" w:rsidR="00F63A3E" w:rsidRPr="008E7D8E" w:rsidRDefault="00F63A3E" w:rsidP="00F63A3E">
      <w:pPr>
        <w:pStyle w:val="Textoindependiente"/>
        <w:jc w:val="left"/>
        <w:rPr>
          <w:rFonts w:ascii="Arial Narrow" w:hAnsi="Arial Narrow"/>
          <w:b/>
        </w:rPr>
      </w:pPr>
    </w:p>
    <w:p w14:paraId="23D1A46B" w14:textId="77777777" w:rsidR="00F63A3E" w:rsidRDefault="00F63A3E" w:rsidP="00F63A3E">
      <w:pPr>
        <w:pStyle w:val="Textoindependiente"/>
        <w:jc w:val="left"/>
        <w:rPr>
          <w:rFonts w:ascii="Arial Narrow" w:hAnsi="Arial Narrow"/>
        </w:rPr>
      </w:pPr>
      <w:r>
        <w:rPr>
          <w:rFonts w:ascii="Arial Narrow" w:hAnsi="Arial Narrow"/>
        </w:rPr>
        <w:t>El informe deberá tener:</w:t>
      </w:r>
    </w:p>
    <w:p w14:paraId="3C9D6032" w14:textId="77777777" w:rsidR="00F63A3E" w:rsidRDefault="00F63A3E" w:rsidP="00F63A3E">
      <w:pPr>
        <w:pStyle w:val="Textoindependiente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Nombre de la dependencia donde realizó el Servicio Social</w:t>
      </w:r>
    </w:p>
    <w:p w14:paraId="7C802CA6" w14:textId="77777777" w:rsidR="00F63A3E" w:rsidRDefault="00F63A3E" w:rsidP="00F63A3E">
      <w:pPr>
        <w:pStyle w:val="Textoindependiente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Desarrollo de actividades</w:t>
      </w:r>
    </w:p>
    <w:p w14:paraId="5C3DD397" w14:textId="77777777" w:rsidR="00F63A3E" w:rsidRDefault="00F63A3E" w:rsidP="00F63A3E">
      <w:pPr>
        <w:pStyle w:val="Textoindependiente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Resultados</w:t>
      </w:r>
    </w:p>
    <w:p w14:paraId="4AEB284A" w14:textId="77777777" w:rsidR="00F63A3E" w:rsidRDefault="00F63A3E" w:rsidP="00F63A3E">
      <w:pPr>
        <w:pStyle w:val="Textoindependiente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Conclusiones</w:t>
      </w:r>
    </w:p>
    <w:p w14:paraId="3A756FF5" w14:textId="77777777" w:rsidR="00F63A3E" w:rsidRDefault="00F63A3E" w:rsidP="00F63A3E">
      <w:pPr>
        <w:pStyle w:val="Prrafodelista"/>
        <w:numPr>
          <w:ilvl w:val="0"/>
          <w:numId w:val="2"/>
        </w:numPr>
        <w:rPr>
          <w:rFonts w:ascii="Arial Narrow" w:hAnsi="Arial Narrow"/>
          <w:szCs w:val="20"/>
          <w:lang w:val="es-MX"/>
        </w:rPr>
      </w:pPr>
      <w:r w:rsidRPr="00CA366C">
        <w:rPr>
          <w:rFonts w:ascii="Arial Narrow" w:hAnsi="Arial Narrow"/>
          <w:szCs w:val="20"/>
          <w:lang w:val="es-MX"/>
        </w:rPr>
        <w:t>Nombre y firma del alumno (a)</w:t>
      </w:r>
    </w:p>
    <w:p w14:paraId="4654D203" w14:textId="1B18C82E" w:rsidR="00F63A3E" w:rsidRPr="00A60C2A" w:rsidRDefault="00F63A3E" w:rsidP="00F63A3E">
      <w:pPr>
        <w:pStyle w:val="Prrafodelista"/>
        <w:numPr>
          <w:ilvl w:val="0"/>
          <w:numId w:val="2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 Evidencia Fotográfica (en una hoja apart</w:t>
      </w:r>
      <w:r w:rsidR="00C26B25">
        <w:rPr>
          <w:rFonts w:ascii="Arial Narrow" w:hAnsi="Arial Narrow"/>
          <w:szCs w:val="20"/>
          <w:lang w:val="es-MX"/>
        </w:rPr>
        <w:t xml:space="preserve">e, una o varias fotos impresas en una misma </w:t>
      </w:r>
      <w:proofErr w:type="gramStart"/>
      <w:r w:rsidR="00C26B25">
        <w:rPr>
          <w:rFonts w:ascii="Arial Narrow" w:hAnsi="Arial Narrow"/>
          <w:szCs w:val="20"/>
          <w:lang w:val="es-MX"/>
        </w:rPr>
        <w:t>hoja</w:t>
      </w:r>
      <w:bookmarkStart w:id="0" w:name="_GoBack"/>
      <w:bookmarkEnd w:id="0"/>
      <w:r w:rsidR="00C26B25">
        <w:rPr>
          <w:rFonts w:ascii="Arial Narrow" w:hAnsi="Arial Narrow"/>
          <w:szCs w:val="20"/>
          <w:lang w:val="es-MX"/>
        </w:rPr>
        <w:t xml:space="preserve"> </w:t>
      </w:r>
      <w:r>
        <w:rPr>
          <w:rFonts w:ascii="Arial Narrow" w:hAnsi="Arial Narrow"/>
          <w:szCs w:val="20"/>
          <w:lang w:val="es-MX"/>
        </w:rPr>
        <w:t>,</w:t>
      </w:r>
      <w:proofErr w:type="gramEnd"/>
      <w:r>
        <w:rPr>
          <w:rFonts w:ascii="Arial Narrow" w:hAnsi="Arial Narrow"/>
          <w:szCs w:val="20"/>
          <w:lang w:val="es-MX"/>
        </w:rPr>
        <w:t xml:space="preserve"> especificando nombre del estudiante, semestre, grupo, turno, especialidad, lugar donde se realiza el servicio social) y en caso de contar con hoja de registro de entrada y salida del servicio social incluir foto de esta.</w:t>
      </w:r>
    </w:p>
    <w:p w14:paraId="3F0985EC" w14:textId="77777777" w:rsidR="00F63A3E" w:rsidRPr="00CA366C" w:rsidRDefault="00F63A3E" w:rsidP="00F63A3E">
      <w:pPr>
        <w:rPr>
          <w:rFonts w:ascii="Arial Narrow" w:hAnsi="Arial Narrow"/>
          <w:szCs w:val="20"/>
        </w:rPr>
      </w:pPr>
    </w:p>
    <w:p w14:paraId="6B63777D" w14:textId="77777777" w:rsidR="00F63A3E" w:rsidRPr="0048100F" w:rsidRDefault="00F63A3E" w:rsidP="00F63A3E">
      <w:pPr>
        <w:pStyle w:val="Textoindependiente"/>
        <w:jc w:val="left"/>
        <w:rPr>
          <w:rFonts w:ascii="Arial Narrow" w:hAnsi="Arial Narrow"/>
        </w:rPr>
      </w:pPr>
    </w:p>
    <w:p w14:paraId="61EBDE8F" w14:textId="77777777" w:rsidR="00F63A3E" w:rsidRDefault="00F63A3E" w:rsidP="00F63A3E">
      <w:pPr>
        <w:pStyle w:val="Textoindependiente"/>
        <w:jc w:val="left"/>
        <w:rPr>
          <w:rFonts w:ascii="Arial Narrow" w:hAnsi="Arial Narrow"/>
          <w:b/>
        </w:rPr>
      </w:pPr>
    </w:p>
    <w:p w14:paraId="30C6005F" w14:textId="77777777" w:rsidR="00F63A3E" w:rsidRDefault="00F63A3E" w:rsidP="00F63A3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inciso “a” al inciso “e” en una hoja y el inciso “f” en otra hoja.</w:t>
      </w:r>
    </w:p>
    <w:p w14:paraId="37090FFC" w14:textId="77777777" w:rsidR="00F63A3E" w:rsidRDefault="00F63A3E" w:rsidP="00F63A3E">
      <w:pPr>
        <w:pStyle w:val="Textoindependiente"/>
        <w:jc w:val="left"/>
        <w:rPr>
          <w:rFonts w:ascii="Arial Narrow" w:hAnsi="Arial Narrow"/>
          <w:b/>
        </w:rPr>
      </w:pPr>
    </w:p>
    <w:p w14:paraId="71B6F75B" w14:textId="77777777" w:rsidR="00F63A3E" w:rsidRDefault="00F63A3E" w:rsidP="00F63A3E">
      <w:pPr>
        <w:pStyle w:val="Textoindependiente"/>
        <w:jc w:val="left"/>
        <w:rPr>
          <w:rFonts w:ascii="Arial Narrow" w:hAnsi="Arial Narrow"/>
          <w:b/>
        </w:rPr>
      </w:pPr>
    </w:p>
    <w:p w14:paraId="728DB55D" w14:textId="77777777" w:rsidR="0038400A" w:rsidRPr="00F63A3E" w:rsidRDefault="0038400A" w:rsidP="00F63A3E"/>
    <w:sectPr w:rsidR="0038400A" w:rsidRPr="00F63A3E" w:rsidSect="00713E92">
      <w:headerReference w:type="default" r:id="rId11"/>
      <w:footerReference w:type="default" r:id="rId12"/>
      <w:pgSz w:w="12240" w:h="15840"/>
      <w:pgMar w:top="2127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CE7F" w14:textId="77777777" w:rsidR="00DF1F86" w:rsidRDefault="00DF1F86" w:rsidP="009D2B83">
      <w:r>
        <w:separator/>
      </w:r>
    </w:p>
  </w:endnote>
  <w:endnote w:type="continuationSeparator" w:id="0">
    <w:p w14:paraId="699AE8D9" w14:textId="77777777" w:rsidR="00DF1F86" w:rsidRDefault="00DF1F8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2C501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Manuel P. Montes No. 31, Col., Ojo de Agua, San Martín Texmelucan, Puebla</w:t>
                          </w:r>
                          <w:proofErr w:type="gramStart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,  C.P.74042</w:t>
                          </w:r>
                          <w:proofErr w:type="gramEnd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ECA009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b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Tel/Fax. (248) 48 42290, 48 42389, 48 47799, </w:t>
                          </w:r>
                          <w:hyperlink r:id="rId1" w:history="1">
                            <w:r w:rsidRPr="00A00D52">
                              <w:rPr>
                                <w:rStyle w:val="Hipervnculo"/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cetis017.dir@dgeti.sems.gob.mx</w:t>
                            </w:r>
                          </w:hyperlink>
                        </w:p>
                        <w:p w14:paraId="1E36533B" w14:textId="181E1582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6922C501" w14:textId="77777777" w:rsidR="00A00D52" w:rsidRPr="00A00D52" w:rsidRDefault="00A00D52" w:rsidP="00A00D52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Manuel P. Montes No. 31, Col., Ojo de Agua, San Martín Texmelucan, Puebla</w:t>
                    </w:r>
                    <w:proofErr w:type="gramStart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,  C.P.74042</w:t>
                    </w:r>
                    <w:proofErr w:type="gramEnd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</w:p>
                  <w:p w14:paraId="75ECA009" w14:textId="77777777" w:rsidR="00A00D52" w:rsidRPr="00A00D52" w:rsidRDefault="00A00D52" w:rsidP="00A00D52">
                    <w:pPr>
                      <w:rPr>
                        <w:rFonts w:ascii="Montserrat" w:hAnsi="Montserrat"/>
                        <w:b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Tel/Fax. (248) 48 42290, 48 42389, 48 47799, </w:t>
                    </w:r>
                    <w:hyperlink r:id="rId2" w:history="1">
                      <w:r w:rsidRPr="00A00D52">
                        <w:rPr>
                          <w:rStyle w:val="Hipervnculo"/>
                          <w:rFonts w:ascii="Montserrat" w:hAnsi="Montserrat"/>
                          <w:b/>
                          <w:sz w:val="16"/>
                          <w:szCs w:val="16"/>
                        </w:rPr>
                        <w:t>cetis017.dir@dgeti.sems.gob.mx</w:t>
                      </w:r>
                    </w:hyperlink>
                  </w:p>
                  <w:p w14:paraId="1E36533B" w14:textId="181E1582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646A" w14:textId="77777777" w:rsidR="00DF1F86" w:rsidRDefault="00DF1F86" w:rsidP="009D2B83">
      <w:r>
        <w:separator/>
      </w:r>
    </w:p>
  </w:footnote>
  <w:footnote w:type="continuationSeparator" w:id="0">
    <w:p w14:paraId="377813E2" w14:textId="77777777" w:rsidR="00DF1F86" w:rsidRDefault="00DF1F8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0D758A85">
          <wp:simplePos x="0" y="0"/>
          <wp:positionH relativeFrom="column">
            <wp:posOffset>22664</wp:posOffset>
          </wp:positionH>
          <wp:positionV relativeFrom="paragraph">
            <wp:posOffset>-65894</wp:posOffset>
          </wp:positionV>
          <wp:extent cx="2248815" cy="463923"/>
          <wp:effectExtent l="0" t="0" r="0" b="635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446A5E7F" w14:textId="77777777" w:rsidR="00A00D52" w:rsidRPr="00A00D52" w:rsidRDefault="00A00D52" w:rsidP="00A00D52">
    <w:pPr>
      <w:jc w:val="right"/>
      <w:rPr>
        <w:rFonts w:ascii="Montserrat" w:hAnsi="Montserrat"/>
        <w:b/>
        <w:sz w:val="14"/>
        <w:szCs w:val="14"/>
      </w:rPr>
    </w:pPr>
    <w:r w:rsidRPr="00A00D52">
      <w:rPr>
        <w:rFonts w:ascii="Montserrat" w:hAnsi="Montserrat"/>
        <w:b/>
        <w:sz w:val="14"/>
        <w:szCs w:val="14"/>
      </w:rPr>
      <w:t>CENTRO DE ESTUDIOS TECNOLÓGICOS Industrial y de Servicios No. 17</w:t>
    </w:r>
  </w:p>
  <w:p w14:paraId="11B796CA" w14:textId="3FB81769" w:rsidR="00264540" w:rsidRDefault="00A00D52" w:rsidP="00A00D52">
    <w:pPr>
      <w:jc w:val="right"/>
      <w:rPr>
        <w:rFonts w:ascii="Montserrat" w:hAnsi="Montserrat"/>
        <w:sz w:val="14"/>
        <w:szCs w:val="14"/>
      </w:rPr>
    </w:pPr>
    <w:r w:rsidRPr="00A00D52">
      <w:rPr>
        <w:rFonts w:ascii="Montserrat" w:hAnsi="Montserrat"/>
        <w:b/>
        <w:sz w:val="14"/>
        <w:szCs w:val="14"/>
        <w:lang w:val="es-ES_tradnl"/>
      </w:rPr>
      <w:t>“Gral. Domingo Arenas Pérez” C.T. 21DCT0002S</w:t>
    </w:r>
  </w:p>
  <w:p w14:paraId="37D5C396" w14:textId="77777777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309F576" w14:textId="101A9EEA" w:rsidR="00BA38C3" w:rsidRDefault="00BA38C3" w:rsidP="00C75537">
    <w:pPr>
      <w:jc w:val="right"/>
      <w:rPr>
        <w:rFonts w:ascii="Montserrat" w:hAnsi="Montserrat"/>
        <w:sz w:val="14"/>
        <w:szCs w:val="14"/>
      </w:rPr>
    </w:pPr>
  </w:p>
  <w:p w14:paraId="684F31D3" w14:textId="3FB36276" w:rsidR="00BA38C3" w:rsidRPr="00BA38C3" w:rsidRDefault="00BA38C3" w:rsidP="00BA38C3">
    <w:pPr>
      <w:jc w:val="center"/>
      <w:rPr>
        <w:rFonts w:ascii="Montserrat" w:hAnsi="Montserrat"/>
        <w:color w:val="9D2449"/>
        <w:sz w:val="14"/>
        <w:szCs w:val="14"/>
      </w:rPr>
    </w:pPr>
    <w:r w:rsidRPr="00BA38C3">
      <w:rPr>
        <w:rFonts w:ascii="Montserrat" w:hAnsi="Montserrat"/>
        <w:color w:val="9D2449"/>
        <w:sz w:val="14"/>
        <w:szCs w:val="14"/>
      </w:rPr>
      <w:t xml:space="preserve">“2019, AÑO DEL CAUDILLO DEL SUR </w:t>
    </w:r>
    <w:r w:rsidRPr="00BA38C3">
      <w:rPr>
        <w:rFonts w:ascii="Montserrat" w:hAnsi="Montserrat"/>
        <w:b/>
        <w:bCs/>
        <w:color w:val="9D2449"/>
        <w:sz w:val="14"/>
        <w:szCs w:val="14"/>
      </w:rPr>
      <w:t>EMILIANO ZAPATA</w:t>
    </w:r>
    <w:r w:rsidRPr="00BA38C3">
      <w:rPr>
        <w:rFonts w:ascii="Montserrat" w:hAnsi="Montserrat"/>
        <w:color w:val="9D2449"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08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9401840"/>
    <w:multiLevelType w:val="hybridMultilevel"/>
    <w:tmpl w:val="DE3C66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48A"/>
    <w:rsid w:val="00007479"/>
    <w:rsid w:val="00114F26"/>
    <w:rsid w:val="001253A0"/>
    <w:rsid w:val="00125EDE"/>
    <w:rsid w:val="00187F45"/>
    <w:rsid w:val="001A00C4"/>
    <w:rsid w:val="001B788E"/>
    <w:rsid w:val="001F1454"/>
    <w:rsid w:val="00235D16"/>
    <w:rsid w:val="00264540"/>
    <w:rsid w:val="002E777C"/>
    <w:rsid w:val="0035030C"/>
    <w:rsid w:val="0038400A"/>
    <w:rsid w:val="00397DE3"/>
    <w:rsid w:val="003D17BF"/>
    <w:rsid w:val="003E1398"/>
    <w:rsid w:val="004029ED"/>
    <w:rsid w:val="00411DC9"/>
    <w:rsid w:val="00433DFC"/>
    <w:rsid w:val="00493615"/>
    <w:rsid w:val="005726D5"/>
    <w:rsid w:val="005E74D5"/>
    <w:rsid w:val="005F3D7B"/>
    <w:rsid w:val="00603FC2"/>
    <w:rsid w:val="006204C0"/>
    <w:rsid w:val="00643207"/>
    <w:rsid w:val="00643A64"/>
    <w:rsid w:val="00655A0D"/>
    <w:rsid w:val="00713E92"/>
    <w:rsid w:val="00730A2A"/>
    <w:rsid w:val="007379F0"/>
    <w:rsid w:val="00766B8F"/>
    <w:rsid w:val="00770889"/>
    <w:rsid w:val="007D14F2"/>
    <w:rsid w:val="007D2BC4"/>
    <w:rsid w:val="007F1FC7"/>
    <w:rsid w:val="0080225B"/>
    <w:rsid w:val="00816783"/>
    <w:rsid w:val="008A3C9A"/>
    <w:rsid w:val="00920D98"/>
    <w:rsid w:val="0098021A"/>
    <w:rsid w:val="009B62C8"/>
    <w:rsid w:val="009D2B83"/>
    <w:rsid w:val="00A00D52"/>
    <w:rsid w:val="00A50A71"/>
    <w:rsid w:val="00A81F2D"/>
    <w:rsid w:val="00AD700E"/>
    <w:rsid w:val="00B12FD2"/>
    <w:rsid w:val="00B20C8E"/>
    <w:rsid w:val="00B92A53"/>
    <w:rsid w:val="00BA38C3"/>
    <w:rsid w:val="00C26B25"/>
    <w:rsid w:val="00C55BAB"/>
    <w:rsid w:val="00C75537"/>
    <w:rsid w:val="00CA7AA1"/>
    <w:rsid w:val="00D64C90"/>
    <w:rsid w:val="00DA7AEA"/>
    <w:rsid w:val="00DF1F86"/>
    <w:rsid w:val="00E33094"/>
    <w:rsid w:val="00E54E23"/>
    <w:rsid w:val="00EA3FBB"/>
    <w:rsid w:val="00EC43F8"/>
    <w:rsid w:val="00F44A7F"/>
    <w:rsid w:val="00F5631E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0D5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F63A3E"/>
    <w:pPr>
      <w:jc w:val="both"/>
    </w:pPr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3A3E"/>
    <w:rPr>
      <w:rFonts w:ascii="Comic Sans MS" w:eastAsia="Times New Roman" w:hAnsi="Comic Sans MS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3A3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etis017.dir@dgeti.sems.gob.mx" TargetMode="External"/><Relationship Id="rId1" Type="http://schemas.openxmlformats.org/officeDocument/2006/relationships/hyperlink" Target="mailto:cetis017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66A51-EA17-4649-872C-F6930AE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Lic. Delhi Vargas CETis 17</cp:lastModifiedBy>
  <cp:revision>4</cp:revision>
  <cp:lastPrinted>2019-09-20T20:50:00Z</cp:lastPrinted>
  <dcterms:created xsi:type="dcterms:W3CDTF">2019-09-25T19:46:00Z</dcterms:created>
  <dcterms:modified xsi:type="dcterms:W3CDTF">2020-02-06T18:35:00Z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